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77BA3" w14:textId="77777777" w:rsidR="000F4CE2" w:rsidRDefault="000F4CE2" w:rsidP="000F4CE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0D987A" w14:textId="77777777" w:rsidR="000F4CE2" w:rsidRDefault="000F4CE2" w:rsidP="000F4CE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3C048F9A" w14:textId="78FEDA67" w:rsidR="000F4CE2" w:rsidRPr="00845216" w:rsidRDefault="000F4CE2" w:rsidP="000F4CE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45216">
        <w:rPr>
          <w:rFonts w:ascii="Times New Roman" w:hAnsi="Times New Roman" w:cs="Times New Roman"/>
          <w:b/>
          <w:bCs/>
        </w:rPr>
        <w:t>GOVERNMENT OF PAKISTAN</w:t>
      </w:r>
    </w:p>
    <w:p w14:paraId="1605E3EF" w14:textId="5273F54D" w:rsidR="000F4CE2" w:rsidRPr="00845216" w:rsidRDefault="00053F31" w:rsidP="000F4CE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MINISTRY OF KASHMIR AFFAIRS, GB &amp; </w:t>
      </w:r>
      <w:r w:rsidR="000F4CE2" w:rsidRPr="00845216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AFRON</w:t>
      </w:r>
    </w:p>
    <w:p w14:paraId="7B060B42" w14:textId="77777777" w:rsidR="000F4CE2" w:rsidRPr="00845216" w:rsidRDefault="000F4CE2" w:rsidP="000F4CE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45216">
        <w:rPr>
          <w:rFonts w:ascii="Times New Roman" w:hAnsi="Times New Roman" w:cs="Times New Roman"/>
          <w:b/>
          <w:bCs/>
        </w:rPr>
        <w:t>CHIEF COMMISSIONERATE FOR AFGHAN REFUGEES</w:t>
      </w:r>
    </w:p>
    <w:p w14:paraId="31EACF19" w14:textId="77777777" w:rsidR="000F4CE2" w:rsidRPr="00845216" w:rsidRDefault="000F4CE2" w:rsidP="000F4CE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45216">
        <w:rPr>
          <w:rFonts w:ascii="Times New Roman" w:hAnsi="Times New Roman" w:cs="Times New Roman"/>
          <w:b/>
          <w:bCs/>
        </w:rPr>
        <w:t>STRENGTHENING INSTITUTIONS FOR REFUGEES ADMINISTRATION (SIRA)</w:t>
      </w:r>
    </w:p>
    <w:p w14:paraId="1817D01F" w14:textId="77777777" w:rsidR="000F4CE2" w:rsidRDefault="000F4CE2" w:rsidP="000F4CE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97E729" w14:textId="77777777" w:rsidR="000F4CE2" w:rsidRDefault="000F4CE2" w:rsidP="000F4CE2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45216">
        <w:rPr>
          <w:rFonts w:ascii="Times New Roman" w:hAnsi="Times New Roman" w:cs="Times New Roman"/>
          <w:b/>
          <w:bCs/>
        </w:rPr>
        <w:t>REQUEST FOR EXPRESSIONS OF INTEREST</w:t>
      </w:r>
    </w:p>
    <w:p w14:paraId="328C0F0D" w14:textId="77777777" w:rsidR="000F4CE2" w:rsidRDefault="000F4CE2" w:rsidP="000F4CE2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22A2291" w14:textId="77777777" w:rsidR="000F4CE2" w:rsidRPr="00F223C6" w:rsidRDefault="000F4CE2" w:rsidP="000F4CE2">
      <w:pPr>
        <w:pStyle w:val="NoSpacing"/>
        <w:spacing w:line="276" w:lineRule="auto"/>
        <w:rPr>
          <w:rFonts w:ascii="Times New Roman" w:hAnsi="Times New Roman" w:cs="Times New Roman"/>
        </w:rPr>
      </w:pPr>
      <w:r w:rsidRPr="00F223C6">
        <w:rPr>
          <w:rFonts w:ascii="Times New Roman" w:hAnsi="Times New Roman" w:cs="Times New Roman"/>
          <w:b/>
          <w:bCs/>
        </w:rPr>
        <w:t xml:space="preserve">Country: </w:t>
      </w:r>
      <w:r w:rsidRPr="00F223C6">
        <w:rPr>
          <w:rFonts w:ascii="Times New Roman" w:hAnsi="Times New Roman" w:cs="Times New Roman"/>
        </w:rPr>
        <w:t xml:space="preserve">Pakistan </w:t>
      </w:r>
    </w:p>
    <w:p w14:paraId="657CDB08" w14:textId="77777777" w:rsidR="000F4CE2" w:rsidRPr="00F223C6" w:rsidRDefault="000F4CE2" w:rsidP="000F4CE2">
      <w:pPr>
        <w:pStyle w:val="NoSpacing"/>
        <w:spacing w:line="276" w:lineRule="auto"/>
        <w:rPr>
          <w:rFonts w:ascii="Times New Roman" w:hAnsi="Times New Roman" w:cs="Times New Roman"/>
        </w:rPr>
      </w:pPr>
      <w:r w:rsidRPr="00F223C6">
        <w:rPr>
          <w:rFonts w:ascii="Times New Roman" w:hAnsi="Times New Roman" w:cs="Times New Roman"/>
          <w:b/>
          <w:bCs/>
        </w:rPr>
        <w:t xml:space="preserve">Name of Project: </w:t>
      </w:r>
      <w:r w:rsidRPr="00F223C6">
        <w:rPr>
          <w:rFonts w:ascii="Times New Roman" w:hAnsi="Times New Roman" w:cs="Times New Roman"/>
        </w:rPr>
        <w:t xml:space="preserve">Strengthening Institutions for Refugees Administration (SIRA) </w:t>
      </w:r>
    </w:p>
    <w:p w14:paraId="01EBB141" w14:textId="00DE00C4" w:rsidR="000F4CE2" w:rsidRPr="00F223C6" w:rsidRDefault="000F4CE2" w:rsidP="000F4CE2">
      <w:pPr>
        <w:pStyle w:val="NoSpacing"/>
        <w:spacing w:line="276" w:lineRule="auto"/>
        <w:rPr>
          <w:rFonts w:ascii="Times New Roman" w:hAnsi="Times New Roman" w:cs="Times New Roman"/>
        </w:rPr>
      </w:pPr>
      <w:r w:rsidRPr="00F223C6">
        <w:rPr>
          <w:rFonts w:ascii="Times New Roman" w:hAnsi="Times New Roman" w:cs="Times New Roman"/>
          <w:b/>
          <w:bCs/>
        </w:rPr>
        <w:t xml:space="preserve">Contract Title: </w:t>
      </w:r>
      <w:r w:rsidR="00053F31" w:rsidRPr="00053F31">
        <w:rPr>
          <w:rFonts w:ascii="Times New Roman" w:hAnsi="Times New Roman" w:cs="Times New Roman"/>
          <w:bCs/>
        </w:rPr>
        <w:t xml:space="preserve">Review </w:t>
      </w:r>
      <w:r w:rsidR="00053F31">
        <w:rPr>
          <w:rFonts w:ascii="Times New Roman" w:hAnsi="Times New Roman" w:cs="Times New Roman"/>
        </w:rPr>
        <w:t xml:space="preserve">of </w:t>
      </w:r>
      <w:r w:rsidRPr="000F4CE2">
        <w:rPr>
          <w:rFonts w:ascii="Times New Roman" w:hAnsi="Times New Roman" w:cs="Times New Roman"/>
        </w:rPr>
        <w:t xml:space="preserve">Existing </w:t>
      </w:r>
      <w:r>
        <w:rPr>
          <w:rFonts w:ascii="Times New Roman" w:hAnsi="Times New Roman" w:cs="Times New Roman"/>
        </w:rPr>
        <w:t>L</w:t>
      </w:r>
      <w:r w:rsidR="00053F31">
        <w:rPr>
          <w:rFonts w:ascii="Times New Roman" w:hAnsi="Times New Roman" w:cs="Times New Roman"/>
        </w:rPr>
        <w:t>egal and Policy Framework on Data Protection</w:t>
      </w:r>
    </w:p>
    <w:p w14:paraId="49FBBAF1" w14:textId="77777777" w:rsidR="000F4CE2" w:rsidRPr="00F223C6" w:rsidRDefault="000F4CE2" w:rsidP="000F4CE2">
      <w:pPr>
        <w:pStyle w:val="NoSpacing"/>
        <w:spacing w:line="276" w:lineRule="auto"/>
        <w:rPr>
          <w:rFonts w:ascii="Times New Roman" w:hAnsi="Times New Roman" w:cs="Times New Roman"/>
        </w:rPr>
      </w:pPr>
      <w:r w:rsidRPr="00F223C6">
        <w:rPr>
          <w:rFonts w:ascii="Times New Roman" w:hAnsi="Times New Roman" w:cs="Times New Roman"/>
          <w:b/>
          <w:bCs/>
        </w:rPr>
        <w:t xml:space="preserve">Loan No. / Credit No. / </w:t>
      </w:r>
      <w:r w:rsidRPr="00A571E3">
        <w:rPr>
          <w:rFonts w:ascii="Times New Roman" w:hAnsi="Times New Roman" w:cs="Times New Roman"/>
          <w:bCs/>
        </w:rPr>
        <w:t>Grant No.: D5640-PK</w:t>
      </w:r>
      <w:r w:rsidRPr="00F223C6">
        <w:rPr>
          <w:rFonts w:ascii="Times New Roman" w:hAnsi="Times New Roman" w:cs="Times New Roman"/>
          <w:b/>
          <w:bCs/>
        </w:rPr>
        <w:t xml:space="preserve"> </w:t>
      </w:r>
    </w:p>
    <w:p w14:paraId="593F8F76" w14:textId="6D7B78AE" w:rsidR="000F4CE2" w:rsidRPr="00F223C6" w:rsidRDefault="000A5FE3" w:rsidP="000F4CE2">
      <w:pPr>
        <w:pStyle w:val="NoSpacing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STEP</w:t>
      </w:r>
      <w:r w:rsidR="000F4CE2" w:rsidRPr="00F223C6">
        <w:rPr>
          <w:rFonts w:ascii="Times New Roman" w:hAnsi="Times New Roman" w:cs="Times New Roman"/>
          <w:b/>
          <w:bCs/>
        </w:rPr>
        <w:t xml:space="preserve"> Reference No.: </w:t>
      </w:r>
      <w:r w:rsidR="000F4CE2" w:rsidRPr="000F4CE2">
        <w:rPr>
          <w:rFonts w:ascii="Times New Roman" w:hAnsi="Times New Roman" w:cs="Times New Roman"/>
        </w:rPr>
        <w:t>PK-CCAR-493487-CS-INDV</w:t>
      </w:r>
    </w:p>
    <w:p w14:paraId="766F7F86" w14:textId="77777777" w:rsidR="000F4CE2" w:rsidRDefault="000F4CE2" w:rsidP="000F4CE2">
      <w:pPr>
        <w:spacing w:line="276" w:lineRule="auto"/>
        <w:jc w:val="both"/>
        <w:rPr>
          <w:rFonts w:ascii="Times New Roman" w:hAnsi="Times New Roman" w:cs="Times New Roman"/>
        </w:rPr>
      </w:pPr>
    </w:p>
    <w:p w14:paraId="2E7C39D5" w14:textId="12755728" w:rsidR="000F4CE2" w:rsidRDefault="000F4CE2" w:rsidP="000F4CE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A73">
        <w:rPr>
          <w:rFonts w:ascii="Times New Roman" w:hAnsi="Times New Roman" w:cs="Times New Roman"/>
          <w:sz w:val="24"/>
          <w:szCs w:val="24"/>
        </w:rPr>
        <w:t>The Government</w:t>
      </w:r>
      <w:r w:rsidR="00053F31">
        <w:rPr>
          <w:rFonts w:ascii="Times New Roman" w:hAnsi="Times New Roman" w:cs="Times New Roman"/>
          <w:sz w:val="24"/>
          <w:szCs w:val="24"/>
        </w:rPr>
        <w:t xml:space="preserve"> of Pakistan has received financial support</w:t>
      </w:r>
      <w:r w:rsidRPr="00D22A73">
        <w:rPr>
          <w:rFonts w:ascii="Times New Roman" w:hAnsi="Times New Roman" w:cs="Times New Roman"/>
          <w:sz w:val="24"/>
          <w:szCs w:val="24"/>
        </w:rPr>
        <w:t xml:space="preserve"> from the Internationa</w:t>
      </w:r>
      <w:r w:rsidR="00053F31">
        <w:rPr>
          <w:rFonts w:ascii="Times New Roman" w:hAnsi="Times New Roman" w:cs="Times New Roman"/>
          <w:sz w:val="24"/>
          <w:szCs w:val="24"/>
        </w:rPr>
        <w:t xml:space="preserve">l Development Association </w:t>
      </w:r>
      <w:r w:rsidR="00BB7B7E">
        <w:rPr>
          <w:rFonts w:ascii="Times New Roman" w:hAnsi="Times New Roman" w:cs="Times New Roman"/>
          <w:sz w:val="24"/>
          <w:szCs w:val="24"/>
        </w:rPr>
        <w:t>under (</w:t>
      </w:r>
      <w:r w:rsidR="00053F31">
        <w:rPr>
          <w:rFonts w:ascii="Times New Roman" w:hAnsi="Times New Roman" w:cs="Times New Roman"/>
          <w:sz w:val="24"/>
          <w:szCs w:val="24"/>
        </w:rPr>
        <w:t>IDA-18) in respect of project titled, “</w:t>
      </w:r>
      <w:r w:rsidRPr="00D22A73">
        <w:rPr>
          <w:rFonts w:ascii="Times New Roman" w:hAnsi="Times New Roman" w:cs="Times New Roman"/>
          <w:sz w:val="24"/>
          <w:szCs w:val="24"/>
        </w:rPr>
        <w:t>Strengthening Institutions for Refugees Administration (SIRA</w:t>
      </w:r>
      <w:r w:rsidR="00BB7B7E" w:rsidRPr="00D22A73">
        <w:rPr>
          <w:rFonts w:ascii="Times New Roman" w:hAnsi="Times New Roman" w:cs="Times New Roman"/>
          <w:sz w:val="24"/>
          <w:szCs w:val="24"/>
        </w:rPr>
        <w:t>)</w:t>
      </w:r>
      <w:r w:rsidR="00BB7B7E">
        <w:rPr>
          <w:rFonts w:ascii="Times New Roman" w:hAnsi="Times New Roman" w:cs="Times New Roman"/>
          <w:sz w:val="24"/>
          <w:szCs w:val="24"/>
        </w:rPr>
        <w:t>”</w:t>
      </w:r>
      <w:r w:rsidR="00BB7B7E" w:rsidRPr="00D22A73">
        <w:rPr>
          <w:rFonts w:ascii="Times New Roman" w:hAnsi="Times New Roman" w:cs="Times New Roman"/>
          <w:sz w:val="24"/>
          <w:szCs w:val="24"/>
        </w:rPr>
        <w:t xml:space="preserve"> and</w:t>
      </w:r>
      <w:r w:rsidRPr="00D22A73">
        <w:rPr>
          <w:rFonts w:ascii="Times New Roman" w:hAnsi="Times New Roman" w:cs="Times New Roman"/>
          <w:sz w:val="24"/>
          <w:szCs w:val="24"/>
        </w:rPr>
        <w:t xml:space="preserve"> intends to apply part of the proceeds to procure services </w:t>
      </w:r>
      <w:r w:rsidR="00BB7B7E">
        <w:rPr>
          <w:rFonts w:ascii="Times New Roman" w:hAnsi="Times New Roman" w:cs="Times New Roman"/>
          <w:sz w:val="24"/>
          <w:szCs w:val="24"/>
        </w:rPr>
        <w:t xml:space="preserve">of a consultant to review </w:t>
      </w:r>
      <w:r w:rsidR="00BB7B7E" w:rsidRPr="00D22A73">
        <w:rPr>
          <w:rFonts w:ascii="Times New Roman" w:hAnsi="Times New Roman" w:cs="Times New Roman"/>
          <w:sz w:val="24"/>
          <w:szCs w:val="24"/>
        </w:rPr>
        <w:t>the</w:t>
      </w:r>
      <w:r w:rsidR="00BB7B7E">
        <w:rPr>
          <w:rFonts w:ascii="Times New Roman" w:hAnsi="Times New Roman" w:cs="Times New Roman"/>
          <w:sz w:val="24"/>
          <w:szCs w:val="24"/>
        </w:rPr>
        <w:t xml:space="preserve"> </w:t>
      </w:r>
      <w:r w:rsidR="00BB7B7E">
        <w:rPr>
          <w:rFonts w:ascii="Times New Roman" w:hAnsi="Times New Roman" w:cs="Times New Roman"/>
        </w:rPr>
        <w:t>existing</w:t>
      </w:r>
      <w:r w:rsidR="00BB7B7E" w:rsidRPr="000F4CE2">
        <w:rPr>
          <w:rFonts w:ascii="Times New Roman" w:hAnsi="Times New Roman" w:cs="Times New Roman"/>
        </w:rPr>
        <w:t xml:space="preserve"> </w:t>
      </w:r>
      <w:r w:rsidR="00BB7B7E">
        <w:rPr>
          <w:rFonts w:ascii="Times New Roman" w:hAnsi="Times New Roman" w:cs="Times New Roman"/>
        </w:rPr>
        <w:t>Legal and Policy Framework on Afghan Refugees’ Data Protection</w:t>
      </w:r>
      <w:r w:rsidR="00BE67FE">
        <w:rPr>
          <w:rFonts w:ascii="Times New Roman" w:hAnsi="Times New Roman" w:cs="Times New Roman"/>
          <w:sz w:val="24"/>
          <w:szCs w:val="24"/>
        </w:rPr>
        <w:t>.</w:t>
      </w:r>
    </w:p>
    <w:p w14:paraId="644F57A0" w14:textId="77777777" w:rsidR="00BE67FE" w:rsidRDefault="00BE67FE" w:rsidP="00BE67FE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3677C" w14:textId="79978582" w:rsidR="000F4CE2" w:rsidRPr="00A56911" w:rsidRDefault="00BB7B7E" w:rsidP="000F4CE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F4CE2" w:rsidRPr="00A56911">
        <w:rPr>
          <w:rFonts w:ascii="Times New Roman" w:hAnsi="Times New Roman" w:cs="Times New Roman"/>
          <w:sz w:val="24"/>
          <w:szCs w:val="24"/>
        </w:rPr>
        <w:t>Chief Commissione</w:t>
      </w:r>
      <w:r>
        <w:rPr>
          <w:rFonts w:ascii="Times New Roman" w:hAnsi="Times New Roman" w:cs="Times New Roman"/>
          <w:sz w:val="24"/>
          <w:szCs w:val="24"/>
        </w:rPr>
        <w:t xml:space="preserve">rate for Afghan Refugees (CCAR) </w:t>
      </w:r>
      <w:r w:rsidR="000F4CE2" w:rsidRPr="00A56911">
        <w:rPr>
          <w:rFonts w:ascii="Times New Roman" w:hAnsi="Times New Roman" w:cs="Times New Roman"/>
          <w:sz w:val="24"/>
          <w:szCs w:val="24"/>
        </w:rPr>
        <w:t xml:space="preserve">invites eligible </w:t>
      </w:r>
      <w:r w:rsidR="000F4CE2" w:rsidRPr="000F4CE2">
        <w:rPr>
          <w:rFonts w:ascii="Times New Roman" w:hAnsi="Times New Roman" w:cs="Times New Roman"/>
          <w:sz w:val="24"/>
          <w:szCs w:val="24"/>
        </w:rPr>
        <w:t>Individual Consultant</w:t>
      </w:r>
      <w:r w:rsidR="000F4CE2" w:rsidRPr="00A56911">
        <w:rPr>
          <w:rFonts w:ascii="Times New Roman" w:hAnsi="Times New Roman" w:cs="Times New Roman"/>
          <w:sz w:val="24"/>
          <w:szCs w:val="24"/>
        </w:rPr>
        <w:t xml:space="preserve"> ("Consultants"), to express their interest in providing the said </w:t>
      </w:r>
      <w:r w:rsidR="00BE67FE">
        <w:rPr>
          <w:rFonts w:ascii="Times New Roman" w:hAnsi="Times New Roman" w:cs="Times New Roman"/>
          <w:sz w:val="24"/>
          <w:szCs w:val="24"/>
        </w:rPr>
        <w:t>s</w:t>
      </w:r>
      <w:r w:rsidR="000F4CE2" w:rsidRPr="00A56911">
        <w:rPr>
          <w:rFonts w:ascii="Times New Roman" w:hAnsi="Times New Roman" w:cs="Times New Roman"/>
          <w:sz w:val="24"/>
          <w:szCs w:val="24"/>
        </w:rPr>
        <w:t xml:space="preserve">ervices. Interested </w:t>
      </w:r>
      <w:r w:rsidR="000F4CE2" w:rsidRPr="000F4CE2">
        <w:rPr>
          <w:rFonts w:ascii="Times New Roman" w:hAnsi="Times New Roman" w:cs="Times New Roman"/>
          <w:sz w:val="24"/>
          <w:szCs w:val="24"/>
        </w:rPr>
        <w:t>Consultant</w:t>
      </w:r>
      <w:r w:rsidR="000F4CE2" w:rsidRPr="00A56911">
        <w:rPr>
          <w:rFonts w:ascii="Times New Roman" w:hAnsi="Times New Roman" w:cs="Times New Roman"/>
          <w:sz w:val="24"/>
          <w:szCs w:val="24"/>
        </w:rPr>
        <w:t xml:space="preserve"> should provide information demonstrating that they have/ meet the required qualification and experience to perform this assignment. In this regard, there are prescribed standards, which have been mentioned </w:t>
      </w:r>
      <w:r>
        <w:rPr>
          <w:rFonts w:ascii="Times New Roman" w:hAnsi="Times New Roman" w:cs="Times New Roman"/>
          <w:sz w:val="24"/>
          <w:szCs w:val="24"/>
        </w:rPr>
        <w:t>in the Terms of Reference (TORs) and</w:t>
      </w:r>
      <w:r w:rsidR="000F4CE2" w:rsidRPr="00A56911">
        <w:rPr>
          <w:rFonts w:ascii="Times New Roman" w:hAnsi="Times New Roman" w:cs="Times New Roman"/>
          <w:sz w:val="24"/>
          <w:szCs w:val="24"/>
        </w:rPr>
        <w:t xml:space="preserve"> may be downloaded from the website</w:t>
      </w:r>
      <w:r w:rsidR="000F4CE2">
        <w:rPr>
          <w:rFonts w:ascii="Times New Roman" w:hAnsi="Times New Roman" w:cs="Times New Roman"/>
          <w:sz w:val="24"/>
          <w:szCs w:val="24"/>
        </w:rPr>
        <w:t>:</w:t>
      </w:r>
      <w:r w:rsidR="000F4CE2" w:rsidRPr="00A56911">
        <w:rPr>
          <w:rFonts w:ascii="Times New Roman" w:hAnsi="Times New Roman" w:cs="Times New Roman"/>
          <w:i/>
          <w:iCs/>
        </w:rPr>
        <w:t xml:space="preserve"> </w:t>
      </w:r>
      <w:r w:rsidR="000F4CE2" w:rsidRPr="00A56911">
        <w:rPr>
          <w:rFonts w:ascii="Times New Roman" w:hAnsi="Times New Roman" w:cs="Times New Roman"/>
          <w:b/>
          <w:bCs/>
          <w:u w:val="single"/>
        </w:rPr>
        <w:t>https://kana.gov.pk</w:t>
      </w:r>
    </w:p>
    <w:p w14:paraId="5965E859" w14:textId="77777777" w:rsidR="000F4CE2" w:rsidRPr="00D22A73" w:rsidRDefault="000F4CE2" w:rsidP="000F4CE2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F722E" w14:textId="46824887" w:rsidR="000F4CE2" w:rsidRDefault="000F4CE2" w:rsidP="000F4CE2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22A73">
        <w:rPr>
          <w:rFonts w:ascii="Times New Roman" w:hAnsi="Times New Roman" w:cs="Times New Roman"/>
          <w:sz w:val="24"/>
          <w:szCs w:val="24"/>
        </w:rPr>
        <w:t xml:space="preserve">The attention of </w:t>
      </w:r>
      <w:r w:rsidRPr="000F4CE2">
        <w:rPr>
          <w:rFonts w:ascii="Times New Roman" w:hAnsi="Times New Roman" w:cs="Times New Roman"/>
          <w:sz w:val="24"/>
          <w:szCs w:val="24"/>
        </w:rPr>
        <w:t xml:space="preserve">interested Individual Consultant is drawn to </w:t>
      </w:r>
      <w:r w:rsidRPr="00BB7B7E">
        <w:rPr>
          <w:rFonts w:ascii="Times New Roman" w:hAnsi="Times New Roman" w:cs="Times New Roman"/>
          <w:i/>
          <w:sz w:val="24"/>
          <w:szCs w:val="24"/>
        </w:rPr>
        <w:t>Section VII. Approved Selection</w:t>
      </w:r>
      <w:r w:rsidRPr="00BB7B7E">
        <w:rPr>
          <w:i/>
        </w:rPr>
        <w:t xml:space="preserve"> </w:t>
      </w:r>
      <w:r w:rsidRPr="00BB7B7E">
        <w:rPr>
          <w:rFonts w:ascii="Times New Roman" w:hAnsi="Times New Roman" w:cs="Times New Roman"/>
          <w:i/>
          <w:sz w:val="24"/>
          <w:szCs w:val="24"/>
        </w:rPr>
        <w:t>Methods: Consulting Se</w:t>
      </w:r>
      <w:r w:rsidR="00706160" w:rsidRPr="00BB7B7E">
        <w:rPr>
          <w:rFonts w:ascii="Times New Roman" w:hAnsi="Times New Roman" w:cs="Times New Roman"/>
          <w:i/>
          <w:sz w:val="24"/>
          <w:szCs w:val="24"/>
        </w:rPr>
        <w:t xml:space="preserve">rvices, paragraphs, </w:t>
      </w:r>
      <w:r w:rsidR="00706160" w:rsidRPr="000771A4">
        <w:rPr>
          <w:rFonts w:ascii="Times New Roman" w:hAnsi="Times New Roman" w:cs="Times New Roman"/>
          <w:i/>
          <w:sz w:val="24"/>
          <w:szCs w:val="24"/>
        </w:rPr>
        <w:t>7.36 &amp; 7.37</w:t>
      </w:r>
      <w:r w:rsidR="00706160" w:rsidRPr="00BB7B7E">
        <w:rPr>
          <w:rFonts w:ascii="Times New Roman" w:hAnsi="Times New Roman" w:cs="Times New Roman"/>
          <w:i/>
          <w:sz w:val="24"/>
          <w:szCs w:val="24"/>
        </w:rPr>
        <w:t xml:space="preserve"> of</w:t>
      </w:r>
      <w:r w:rsidRPr="00BB7B7E">
        <w:rPr>
          <w:rFonts w:ascii="Times New Roman" w:hAnsi="Times New Roman" w:cs="Times New Roman"/>
          <w:i/>
          <w:sz w:val="24"/>
          <w:szCs w:val="24"/>
        </w:rPr>
        <w:t xml:space="preserve"> the World Bank's "Procurement Regulations for IPF Borrowers" July 2016 [revised November 2020] ("Procurement Regulations"), setting forth the World Bank's policy on conflict of interest.</w:t>
      </w:r>
    </w:p>
    <w:p w14:paraId="24DF41C8" w14:textId="77777777" w:rsidR="00535524" w:rsidRPr="00535524" w:rsidRDefault="00535524" w:rsidP="00535524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0F254BF2" w14:textId="5D037982" w:rsidR="00535524" w:rsidRPr="00535524" w:rsidRDefault="00535524" w:rsidP="0053552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535524">
        <w:rPr>
          <w:rFonts w:ascii="Times New Roman" w:hAnsi="Times New Roman" w:cs="Times New Roman"/>
          <w:sz w:val="24"/>
          <w:szCs w:val="24"/>
        </w:rPr>
        <w:t>Sealed REOI complete in all respect as mentioned in TORs Documents must be submitted to the address</w:t>
      </w:r>
      <w:r w:rsidRPr="00D22A73">
        <w:rPr>
          <w:rFonts w:ascii="Times New Roman" w:hAnsi="Times New Roman" w:cs="Times New Roman"/>
          <w:sz w:val="24"/>
          <w:szCs w:val="24"/>
        </w:rPr>
        <w:t xml:space="preserve"> mentioned below on or before </w:t>
      </w:r>
      <w:r w:rsidRPr="00C40982">
        <w:rPr>
          <w:rFonts w:ascii="Times New Roman" w:hAnsi="Times New Roman" w:cs="Times New Roman"/>
          <w:b/>
          <w:sz w:val="24"/>
          <w:szCs w:val="24"/>
        </w:rPr>
        <w:t>August</w:t>
      </w:r>
      <w:r w:rsidR="00C409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982">
        <w:rPr>
          <w:rFonts w:ascii="Times New Roman" w:hAnsi="Times New Roman" w:cs="Times New Roman"/>
          <w:b/>
          <w:sz w:val="24"/>
          <w:szCs w:val="24"/>
        </w:rPr>
        <w:t>25, 2025</w:t>
      </w:r>
      <w:r w:rsidRPr="00C40982">
        <w:rPr>
          <w:rFonts w:ascii="Times New Roman" w:hAnsi="Times New Roman" w:cs="Times New Roman"/>
          <w:sz w:val="24"/>
          <w:szCs w:val="24"/>
        </w:rPr>
        <w:t>,</w:t>
      </w:r>
      <w:r w:rsidRPr="00D22A73">
        <w:rPr>
          <w:rFonts w:ascii="Times New Roman" w:hAnsi="Times New Roman" w:cs="Times New Roman"/>
          <w:sz w:val="24"/>
          <w:szCs w:val="24"/>
        </w:rPr>
        <w:t xml:space="preserve"> </w:t>
      </w:r>
      <w:r w:rsidRPr="00D22A73">
        <w:rPr>
          <w:rFonts w:ascii="Times New Roman" w:hAnsi="Times New Roman" w:cs="Times New Roman"/>
          <w:b/>
          <w:bCs/>
          <w:sz w:val="24"/>
          <w:szCs w:val="24"/>
        </w:rPr>
        <w:t>10:30 Am</w:t>
      </w:r>
      <w:r w:rsidRPr="000F4CE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F4C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71A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 REOI will be opened on the same day.</w:t>
      </w:r>
      <w:r w:rsidRPr="000771A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2567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Late submissio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ns will be rejected.</w:t>
      </w:r>
    </w:p>
    <w:p w14:paraId="5182AA42" w14:textId="77777777" w:rsidR="008229EC" w:rsidRPr="008229EC" w:rsidRDefault="008229EC" w:rsidP="008229EC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</w:p>
    <w:p w14:paraId="09619D3A" w14:textId="77777777" w:rsidR="000F4CE2" w:rsidRPr="00D22A73" w:rsidRDefault="000F4CE2" w:rsidP="000F4CE2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D22A73">
        <w:rPr>
          <w:rFonts w:ascii="Times New Roman" w:hAnsi="Times New Roman" w:cs="Times New Roman"/>
          <w:b/>
        </w:rPr>
        <w:t xml:space="preserve">Project Director (SIRA): </w:t>
      </w:r>
    </w:p>
    <w:p w14:paraId="00D97831" w14:textId="77777777" w:rsidR="000F4CE2" w:rsidRPr="00F223C6" w:rsidRDefault="000F4CE2" w:rsidP="000F4CE2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</w:t>
      </w:r>
      <w:r w:rsidRPr="00F223C6">
        <w:rPr>
          <w:rFonts w:ascii="Times New Roman" w:hAnsi="Times New Roman" w:cs="Times New Roman"/>
          <w:i/>
          <w:iCs/>
        </w:rPr>
        <w:t xml:space="preserve">Strengthening Institution for Refugees Administration (SIRA), </w:t>
      </w:r>
    </w:p>
    <w:p w14:paraId="31E4932B" w14:textId="7B43518A" w:rsidR="000F4CE2" w:rsidRPr="00F223C6" w:rsidRDefault="000F4CE2" w:rsidP="000F4CE2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</w:t>
      </w:r>
      <w:r w:rsidRPr="00F223C6">
        <w:rPr>
          <w:rFonts w:ascii="Times New Roman" w:hAnsi="Times New Roman" w:cs="Times New Roman"/>
          <w:i/>
          <w:iCs/>
        </w:rPr>
        <w:t xml:space="preserve">House 274, Main Double Road, E-11/1, </w:t>
      </w:r>
      <w:r w:rsidR="00625674">
        <w:rPr>
          <w:rFonts w:ascii="Times New Roman" w:hAnsi="Times New Roman" w:cs="Times New Roman"/>
          <w:i/>
          <w:iCs/>
        </w:rPr>
        <w:t>9pk</w:t>
      </w:r>
    </w:p>
    <w:p w14:paraId="28EEA846" w14:textId="77777777" w:rsidR="000F4CE2" w:rsidRPr="00F223C6" w:rsidRDefault="000F4CE2" w:rsidP="000F4CE2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</w:t>
      </w:r>
      <w:r>
        <w:rPr>
          <w:rFonts w:ascii="Times New Roman" w:hAnsi="Times New Roman" w:cs="Times New Roman"/>
          <w:i/>
          <w:iCs/>
        </w:rPr>
        <w:tab/>
      </w:r>
      <w:r w:rsidRPr="00F223C6">
        <w:rPr>
          <w:rFonts w:ascii="Times New Roman" w:hAnsi="Times New Roman" w:cs="Times New Roman"/>
          <w:i/>
          <w:iCs/>
        </w:rPr>
        <w:t xml:space="preserve">Islamabad, Pakistan </w:t>
      </w:r>
    </w:p>
    <w:p w14:paraId="66BA47A0" w14:textId="59543BA1" w:rsidR="000F4CE2" w:rsidRPr="00F223C6" w:rsidRDefault="000F4CE2" w:rsidP="000F4CE2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</w:t>
      </w:r>
      <w:r w:rsidRPr="00F223C6">
        <w:rPr>
          <w:rFonts w:ascii="Times New Roman" w:hAnsi="Times New Roman" w:cs="Times New Roman"/>
          <w:i/>
          <w:iCs/>
        </w:rPr>
        <w:t>Tel: +92-051-</w:t>
      </w:r>
      <w:r w:rsidR="00B72C34">
        <w:rPr>
          <w:rFonts w:ascii="Times New Roman" w:hAnsi="Times New Roman" w:cs="Times New Roman"/>
          <w:i/>
          <w:iCs/>
        </w:rPr>
        <w:t>6130809</w:t>
      </w:r>
    </w:p>
    <w:p w14:paraId="135AC48B" w14:textId="77777777" w:rsidR="000F4CE2" w:rsidRPr="00F223C6" w:rsidRDefault="000F4CE2" w:rsidP="000F4CE2">
      <w:pPr>
        <w:pStyle w:val="NoSpacing"/>
        <w:spacing w:line="276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</w:t>
      </w:r>
      <w:r w:rsidRPr="00F223C6">
        <w:rPr>
          <w:rFonts w:ascii="Times New Roman" w:hAnsi="Times New Roman" w:cs="Times New Roman"/>
          <w:i/>
          <w:iCs/>
        </w:rPr>
        <w:t xml:space="preserve">Email: </w:t>
      </w:r>
      <w:hyperlink r:id="rId6" w:history="1">
        <w:r w:rsidRPr="00F223C6">
          <w:rPr>
            <w:rStyle w:val="Hyperlink"/>
            <w:rFonts w:ascii="Times New Roman" w:hAnsi="Times New Roman" w:cs="Times New Roman"/>
            <w:i/>
            <w:iCs/>
          </w:rPr>
          <w:t>siraprojectdirector@gmail.com</w:t>
        </w:r>
      </w:hyperlink>
    </w:p>
    <w:p w14:paraId="369B2826" w14:textId="79D21967" w:rsidR="000F4CE2" w:rsidRPr="00535524" w:rsidRDefault="000F4CE2" w:rsidP="00535524">
      <w:pPr>
        <w:pStyle w:val="NoSpacing"/>
        <w:spacing w:line="276" w:lineRule="auto"/>
        <w:ind w:left="180" w:hanging="1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</w:t>
      </w:r>
      <w:r w:rsidRPr="00F223C6">
        <w:rPr>
          <w:rFonts w:ascii="Times New Roman" w:hAnsi="Times New Roman" w:cs="Times New Roman"/>
          <w:i/>
          <w:iCs/>
        </w:rPr>
        <w:t xml:space="preserve">Website: </w:t>
      </w:r>
      <w:r w:rsidRPr="00F223C6">
        <w:rPr>
          <w:rFonts w:ascii="Times New Roman" w:hAnsi="Times New Roman" w:cs="Times New Roman"/>
          <w:b/>
          <w:bCs/>
          <w:u w:val="single"/>
        </w:rPr>
        <w:t>https://kana.gov.pk</w:t>
      </w:r>
    </w:p>
    <w:sectPr w:rsidR="000F4CE2" w:rsidRPr="00535524" w:rsidSect="0017529B">
      <w:pgSz w:w="12240" w:h="15840"/>
      <w:pgMar w:top="90" w:right="1440" w:bottom="45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6FC3"/>
    <w:multiLevelType w:val="hybridMultilevel"/>
    <w:tmpl w:val="991E85F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CE2"/>
    <w:rsid w:val="00037C5B"/>
    <w:rsid w:val="00053F31"/>
    <w:rsid w:val="000771A4"/>
    <w:rsid w:val="000A5FE3"/>
    <w:rsid w:val="000F4CE2"/>
    <w:rsid w:val="0017529B"/>
    <w:rsid w:val="001E03C4"/>
    <w:rsid w:val="00213851"/>
    <w:rsid w:val="002870D7"/>
    <w:rsid w:val="00535524"/>
    <w:rsid w:val="00625674"/>
    <w:rsid w:val="00706160"/>
    <w:rsid w:val="008229EC"/>
    <w:rsid w:val="009848C6"/>
    <w:rsid w:val="00A571E3"/>
    <w:rsid w:val="00A9175A"/>
    <w:rsid w:val="00B72C34"/>
    <w:rsid w:val="00BB2119"/>
    <w:rsid w:val="00BB7B7E"/>
    <w:rsid w:val="00BE67FE"/>
    <w:rsid w:val="00C4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5E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E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CE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F4C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CE2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CE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C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C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C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C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C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C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C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C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C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C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C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C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C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C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C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C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C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C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C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C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C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C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C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C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C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C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C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C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CE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F4CE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CE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aprojectdirect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Mobilink IT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CCAR CARs</dc:creator>
  <cp:lastModifiedBy>NITB</cp:lastModifiedBy>
  <cp:revision>19</cp:revision>
  <cp:lastPrinted>2025-08-08T09:52:00Z</cp:lastPrinted>
  <dcterms:created xsi:type="dcterms:W3CDTF">2025-07-21T08:17:00Z</dcterms:created>
  <dcterms:modified xsi:type="dcterms:W3CDTF">2025-08-08T09:52:00Z</dcterms:modified>
</cp:coreProperties>
</file>